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12" w:rsidRDefault="00A371F8">
      <w:pPr>
        <w:pStyle w:val="a4"/>
        <w:spacing w:before="78"/>
      </w:pPr>
      <w:r>
        <w:t>Аннотации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2A6E12" w:rsidRDefault="00A371F8">
      <w:pPr>
        <w:pStyle w:val="a4"/>
        <w:spacing w:line="266" w:lineRule="auto"/>
        <w:ind w:left="2529"/>
      </w:pPr>
      <w:r>
        <w:t>основной образовательной программы основног</w:t>
      </w:r>
      <w:r w:rsidR="005E237B">
        <w:t>о общего образования (ФГОС ООО</w:t>
      </w:r>
      <w:r w:rsidR="00453C75">
        <w:t xml:space="preserve">, </w:t>
      </w:r>
      <w:r>
        <w:t>ФОП ООО)</w:t>
      </w:r>
      <w:r w:rsidR="00453C75">
        <w:t xml:space="preserve"> на </w:t>
      </w:r>
      <w:r>
        <w:rPr>
          <w:spacing w:val="-57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2A6E12" w:rsidRDefault="002A6E12">
      <w:pPr>
        <w:pStyle w:val="a3"/>
        <w:spacing w:before="9"/>
        <w:ind w:left="0" w:firstLine="0"/>
        <w:rPr>
          <w:b/>
          <w:sz w:val="20"/>
        </w:rPr>
      </w:pPr>
    </w:p>
    <w:p w:rsidR="002A6E12" w:rsidRDefault="00A371F8">
      <w:pPr>
        <w:pStyle w:val="a3"/>
        <w:spacing w:line="232" w:lineRule="auto"/>
      </w:pPr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 w:rsidR="005E237B">
        <w:t xml:space="preserve"> </w:t>
      </w:r>
      <w:r>
        <w:rPr>
          <w:spacing w:val="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составлены</w:t>
      </w:r>
      <w:r>
        <w:rPr>
          <w:spacing w:val="1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ООО,</w:t>
      </w:r>
      <w:r>
        <w:rPr>
          <w:spacing w:val="12"/>
        </w:rPr>
        <w:t xml:space="preserve"> </w:t>
      </w:r>
      <w:r>
        <w:t>ФОП</w:t>
      </w:r>
      <w:r>
        <w:rPr>
          <w:spacing w:val="14"/>
        </w:rPr>
        <w:t xml:space="preserve"> </w:t>
      </w:r>
      <w:r>
        <w:t>ООО,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(5-дневная</w:t>
      </w:r>
      <w:r>
        <w:rPr>
          <w:spacing w:val="-4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неделя).</w:t>
      </w:r>
    </w:p>
    <w:p w:rsidR="002A6E12" w:rsidRDefault="00A371F8">
      <w:pPr>
        <w:pStyle w:val="a3"/>
        <w:spacing w:before="5" w:line="242" w:lineRule="auto"/>
      </w:pP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частью</w:t>
      </w:r>
      <w:r w:rsidR="005E237B">
        <w:t xml:space="preserve"> 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определяющей:</w:t>
      </w:r>
      <w:r>
        <w:rPr>
          <w:spacing w:val="-10"/>
        </w:rPr>
        <w:t xml:space="preserve"> </w:t>
      </w:r>
      <w:r>
        <w:t>содержание;</w:t>
      </w:r>
      <w:r>
        <w:rPr>
          <w:spacing w:val="-9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результаты;</w:t>
      </w:r>
      <w:r>
        <w:rPr>
          <w:spacing w:val="-9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 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ЭОР.</w:t>
      </w:r>
    </w:p>
    <w:p w:rsidR="002A6E12" w:rsidRDefault="00A371F8">
      <w:pPr>
        <w:pStyle w:val="a3"/>
        <w:spacing w:line="237" w:lineRule="auto"/>
      </w:pPr>
      <w:r>
        <w:t>При</w:t>
      </w:r>
      <w:r>
        <w:rPr>
          <w:spacing w:val="13"/>
        </w:rPr>
        <w:t xml:space="preserve"> </w:t>
      </w:r>
      <w:r>
        <w:t>составлении</w:t>
      </w:r>
      <w:r>
        <w:rPr>
          <w:spacing w:val="10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использовались</w:t>
      </w:r>
      <w:r>
        <w:rPr>
          <w:spacing w:val="15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сайта</w:t>
      </w:r>
      <w:r>
        <w:rPr>
          <w:spacing w:val="8"/>
        </w:rPr>
        <w:t xml:space="preserve"> </w:t>
      </w:r>
      <w:r>
        <w:t>Единое</w:t>
      </w:r>
      <w:r>
        <w:rPr>
          <w:spacing w:val="8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hyperlink r:id="rId5">
        <w:r>
          <w:rPr>
            <w:color w:val="0066CC"/>
            <w:u w:val="single" w:color="0066CC"/>
          </w:rPr>
          <w:t>https://edsoo.ru/</w:t>
        </w:r>
      </w:hyperlink>
      <w:r>
        <w:t>,</w:t>
      </w:r>
      <w:r>
        <w:rPr>
          <w:spacing w:val="6"/>
        </w:rPr>
        <w:t xml:space="preserve"> </w:t>
      </w:r>
      <w:r>
        <w:t>Конструктор</w:t>
      </w:r>
      <w:r>
        <w:rPr>
          <w:spacing w:val="-57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</w:t>
      </w:r>
      <w:hyperlink r:id="rId6">
        <w:r>
          <w:rPr>
            <w:color w:val="0066CC"/>
            <w:spacing w:val="2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https://edsoo.ru/constructor/.</w:t>
        </w:r>
      </w:hyperlink>
    </w:p>
    <w:p w:rsidR="002A6E12" w:rsidRDefault="002A6E12">
      <w:pPr>
        <w:pStyle w:val="a3"/>
        <w:spacing w:before="10" w:after="1"/>
        <w:ind w:left="0" w:firstLine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277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8" w:lineRule="exact"/>
              <w:ind w:left="10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8" w:lineRule="exact"/>
              <w:ind w:left="4785" w:right="4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2A6E12">
        <w:trPr>
          <w:trHeight w:val="6093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73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ind w:right="95" w:firstLine="302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«Русский язык»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A6E12" w:rsidRDefault="00A371F8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 ме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 использовать русский язык в различных сферах и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общения определяют успешность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2A6E12" w:rsidRDefault="00A371F8">
            <w:pPr>
              <w:pStyle w:val="TableParagraph"/>
              <w:ind w:right="96" w:firstLine="302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традиций, 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2A6E12" w:rsidRDefault="00A371F8">
            <w:pPr>
              <w:pStyle w:val="TableParagraph"/>
              <w:ind w:right="80"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интеллектуальных и творческих способностей, мышления, памяти и воображения, навыков самостоятельной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2A6E12" w:rsidRDefault="00A371F8">
            <w:pPr>
              <w:pStyle w:val="TableParagraph"/>
              <w:spacing w:line="247" w:lineRule="auto"/>
              <w:ind w:right="3532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 w:rsidR="002D0863">
              <w:rPr>
                <w:sz w:val="24"/>
              </w:rPr>
              <w:t>510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A6E12" w:rsidRDefault="002D0863" w:rsidP="002D0863">
            <w:pPr>
              <w:pStyle w:val="TableParagraph"/>
              <w:tabs>
                <w:tab w:val="left" w:pos="288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A371F8">
              <w:rPr>
                <w:sz w:val="24"/>
              </w:rPr>
              <w:t>класс</w:t>
            </w:r>
            <w:r w:rsidR="00A371F8">
              <w:rPr>
                <w:spacing w:val="-7"/>
                <w:sz w:val="24"/>
              </w:rPr>
              <w:t xml:space="preserve"> </w:t>
            </w:r>
            <w:r w:rsidR="00A371F8">
              <w:rPr>
                <w:sz w:val="24"/>
              </w:rPr>
              <w:t>-</w:t>
            </w:r>
            <w:r w:rsidR="00A371F8">
              <w:rPr>
                <w:spacing w:val="-3"/>
                <w:sz w:val="24"/>
              </w:rPr>
              <w:t xml:space="preserve"> </w:t>
            </w:r>
            <w:r w:rsidR="00A371F8">
              <w:rPr>
                <w:sz w:val="24"/>
              </w:rPr>
              <w:t>136 часов</w:t>
            </w:r>
            <w:r w:rsidR="00A371F8">
              <w:rPr>
                <w:spacing w:val="-9"/>
                <w:sz w:val="24"/>
              </w:rPr>
              <w:t xml:space="preserve"> </w:t>
            </w:r>
            <w:r w:rsidR="00A371F8">
              <w:rPr>
                <w:sz w:val="24"/>
              </w:rPr>
              <w:t>(4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часа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в</w:t>
            </w:r>
            <w:r w:rsidR="00A371F8">
              <w:rPr>
                <w:spacing w:val="-3"/>
                <w:sz w:val="24"/>
              </w:rPr>
              <w:t xml:space="preserve"> </w:t>
            </w:r>
            <w:r w:rsidR="00A371F8">
              <w:rPr>
                <w:sz w:val="24"/>
              </w:rPr>
              <w:t>неделю);</w:t>
            </w:r>
          </w:p>
          <w:p w:rsidR="002A6E12" w:rsidRDefault="002D0863" w:rsidP="002D0863">
            <w:pPr>
              <w:pStyle w:val="TableParagraph"/>
              <w:tabs>
                <w:tab w:val="left" w:pos="293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A371F8">
              <w:rPr>
                <w:sz w:val="24"/>
              </w:rPr>
              <w:t>класс</w:t>
            </w:r>
            <w:r w:rsidR="00A371F8">
              <w:rPr>
                <w:spacing w:val="-7"/>
                <w:sz w:val="24"/>
              </w:rPr>
              <w:t xml:space="preserve"> </w:t>
            </w:r>
            <w:r w:rsidR="00A371F8">
              <w:rPr>
                <w:sz w:val="24"/>
              </w:rPr>
              <w:t>-</w:t>
            </w:r>
            <w:r w:rsidR="00A371F8">
              <w:rPr>
                <w:spacing w:val="-3"/>
                <w:sz w:val="24"/>
              </w:rPr>
              <w:t xml:space="preserve"> </w:t>
            </w:r>
            <w:r w:rsidR="00A371F8">
              <w:rPr>
                <w:sz w:val="24"/>
              </w:rPr>
              <w:t>102 часа</w:t>
            </w:r>
            <w:r w:rsidR="00A371F8">
              <w:rPr>
                <w:spacing w:val="-6"/>
                <w:sz w:val="24"/>
              </w:rPr>
              <w:t xml:space="preserve"> </w:t>
            </w:r>
            <w:r w:rsidR="00A371F8">
              <w:rPr>
                <w:sz w:val="24"/>
              </w:rPr>
              <w:t>(3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часа</w:t>
            </w:r>
            <w:r w:rsidR="00A371F8">
              <w:rPr>
                <w:spacing w:val="-6"/>
                <w:sz w:val="24"/>
              </w:rPr>
              <w:t xml:space="preserve"> </w:t>
            </w:r>
            <w:r w:rsidR="00A371F8">
              <w:rPr>
                <w:sz w:val="24"/>
              </w:rPr>
              <w:t>в</w:t>
            </w:r>
            <w:r w:rsidR="00A371F8">
              <w:rPr>
                <w:spacing w:val="-2"/>
                <w:sz w:val="24"/>
              </w:rPr>
              <w:t xml:space="preserve"> </w:t>
            </w:r>
            <w:r w:rsidR="00A371F8">
              <w:rPr>
                <w:sz w:val="24"/>
              </w:rPr>
              <w:t>неделю);</w:t>
            </w:r>
          </w:p>
          <w:p w:rsidR="002A6E12" w:rsidRDefault="002D0863" w:rsidP="002D0863">
            <w:pPr>
              <w:pStyle w:val="TableParagraph"/>
              <w:tabs>
                <w:tab w:val="left" w:pos="293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="00A371F8">
              <w:rPr>
                <w:sz w:val="24"/>
              </w:rPr>
              <w:t>класс</w:t>
            </w:r>
            <w:r w:rsidR="00A371F8">
              <w:rPr>
                <w:spacing w:val="-7"/>
                <w:sz w:val="24"/>
              </w:rPr>
              <w:t xml:space="preserve"> </w:t>
            </w:r>
            <w:r w:rsidR="00A371F8">
              <w:rPr>
                <w:sz w:val="24"/>
              </w:rPr>
              <w:t>-</w:t>
            </w:r>
            <w:r w:rsidR="00A371F8">
              <w:rPr>
                <w:spacing w:val="-3"/>
                <w:sz w:val="24"/>
              </w:rPr>
              <w:t xml:space="preserve"> </w:t>
            </w:r>
            <w:r w:rsidR="00A371F8">
              <w:rPr>
                <w:sz w:val="24"/>
              </w:rPr>
              <w:t>102 часа</w:t>
            </w:r>
            <w:r w:rsidR="00A371F8">
              <w:rPr>
                <w:spacing w:val="-6"/>
                <w:sz w:val="24"/>
              </w:rPr>
              <w:t xml:space="preserve"> </w:t>
            </w:r>
            <w:r w:rsidR="00A371F8">
              <w:rPr>
                <w:sz w:val="24"/>
              </w:rPr>
              <w:t>(3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часа</w:t>
            </w:r>
            <w:r w:rsidR="00A371F8">
              <w:rPr>
                <w:spacing w:val="-6"/>
                <w:sz w:val="24"/>
              </w:rPr>
              <w:t xml:space="preserve"> </w:t>
            </w:r>
            <w:r w:rsidR="00A371F8">
              <w:rPr>
                <w:sz w:val="24"/>
              </w:rPr>
              <w:t>в</w:t>
            </w:r>
            <w:r w:rsidR="00A371F8">
              <w:rPr>
                <w:spacing w:val="-2"/>
                <w:sz w:val="24"/>
              </w:rPr>
              <w:t xml:space="preserve"> </w:t>
            </w:r>
            <w:r w:rsidR="00A371F8">
              <w:rPr>
                <w:sz w:val="24"/>
              </w:rPr>
              <w:t>неделю).</w:t>
            </w:r>
          </w:p>
        </w:tc>
      </w:tr>
      <w:tr w:rsidR="002A6E12">
        <w:trPr>
          <w:trHeight w:val="830"/>
        </w:trPr>
        <w:tc>
          <w:tcPr>
            <w:tcW w:w="2209" w:type="dxa"/>
          </w:tcPr>
          <w:p w:rsidR="002A6E12" w:rsidRDefault="00A371F8" w:rsidP="006A1416">
            <w:pPr>
              <w:pStyle w:val="TableParagraph"/>
              <w:spacing w:line="242" w:lineRule="auto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5E237B">
              <w:rPr>
                <w:sz w:val="24"/>
              </w:rPr>
              <w:t xml:space="preserve"> (русский)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35" w:lineRule="auto"/>
              <w:ind w:firstLine="302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3"/>
                <w:sz w:val="24"/>
              </w:rPr>
              <w:t xml:space="preserve">  </w:t>
            </w:r>
            <w:r>
              <w:rPr>
                <w:sz w:val="24"/>
              </w:rPr>
              <w:t>язык</w:t>
            </w:r>
            <w:r w:rsidR="005821E0">
              <w:rPr>
                <w:sz w:val="24"/>
              </w:rPr>
              <w:t xml:space="preserve"> (русский)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</w:tc>
      </w:tr>
    </w:tbl>
    <w:p w:rsidR="002A6E12" w:rsidRDefault="002A6E12">
      <w:pPr>
        <w:spacing w:line="235" w:lineRule="auto"/>
        <w:rPr>
          <w:sz w:val="24"/>
        </w:rPr>
        <w:sectPr w:rsidR="002A6E12">
          <w:type w:val="continuous"/>
          <w:pgSz w:w="16840" w:h="11910" w:orient="landscape"/>
          <w:pgMar w:top="6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4695"/>
        </w:trPr>
        <w:tc>
          <w:tcPr>
            <w:tcW w:w="2209" w:type="dxa"/>
          </w:tcPr>
          <w:p w:rsidR="002A6E12" w:rsidRDefault="002A6E1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стандартом.</w:t>
            </w:r>
          </w:p>
          <w:p w:rsidR="002A6E12" w:rsidRDefault="00A371F8">
            <w:pPr>
              <w:pStyle w:val="TableParagraph"/>
              <w:ind w:right="89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Родной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 хранения и передачи информации, культурных традиций и истории народа, говорящего на нём. Высокий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</w:t>
            </w:r>
            <w:proofErr w:type="gramEnd"/>
            <w:r>
              <w:rPr>
                <w:sz w:val="24"/>
              </w:rPr>
              <w:t xml:space="preserve"> точно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анализировать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2A6E12" w:rsidRDefault="00A371F8">
            <w:pPr>
              <w:pStyle w:val="TableParagraph"/>
              <w:ind w:right="103" w:firstLine="302"/>
              <w:rPr>
                <w:sz w:val="24"/>
              </w:rPr>
            </w:pPr>
            <w:r>
              <w:rPr>
                <w:sz w:val="24"/>
              </w:rPr>
              <w:t>Как средство познания действительности русский родной язык обеспечивает развитие интеллектуальных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ребенка, развивает его абстрактное мышление, память и воображение, формирует навыки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2A6E12" w:rsidRDefault="00A371F8">
            <w:pPr>
              <w:pStyle w:val="TableParagraph"/>
              <w:ind w:right="92" w:firstLine="302"/>
              <w:rPr>
                <w:sz w:val="24"/>
              </w:rPr>
            </w:pPr>
            <w:r>
              <w:rPr>
                <w:sz w:val="24"/>
              </w:rPr>
              <w:t>Обучение русскому родному языку совершенствует нравственную коммуникативную культуру ученика. Будучи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 усвоения различных знаний, русский язык неразрывно связан со всеми школьными предметами, имеет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статус: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влияет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 способствует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  <w:p w:rsidR="002A6E12" w:rsidRDefault="00A371F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(русский)»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  <w:p w:rsidR="002A6E12" w:rsidRDefault="00A371F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A6E12">
        <w:trPr>
          <w:trHeight w:val="5521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60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</w:p>
          <w:p w:rsidR="002A6E12" w:rsidRDefault="00A371F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духовного облика и нравственных ориентиров молодого поколения, так как занимает 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эмоциональном,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становлении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2A6E12" w:rsidRDefault="00A371F8">
            <w:pPr>
              <w:pStyle w:val="TableParagraph"/>
              <w:ind w:right="82" w:firstLine="3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Основу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и мировой литературы, что способствует постижению таких нравственных категорий, как добро, 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 патриотизм, гуманизм, дом, семья Целостное восприятие и понимание художественного произведения, его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возможны лишь при соответствующей эмоционально-эстетической реакции 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 литературное образование на уровне основного общего образования невозможно без учёта преемственности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 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все этапы российского историко-литературного процесса (от фольклора до новейшей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2A6E12" w:rsidRDefault="002D0863" w:rsidP="002D0863">
            <w:pPr>
              <w:pStyle w:val="TableParagraph"/>
              <w:spacing w:line="237" w:lineRule="auto"/>
              <w:ind w:right="98" w:firstLine="302"/>
              <w:rPr>
                <w:sz w:val="24"/>
              </w:rPr>
            </w:pPr>
            <w:r>
              <w:rPr>
                <w:sz w:val="24"/>
              </w:rPr>
              <w:t>В 5,</w:t>
            </w:r>
            <w:r w:rsidR="00A371F8">
              <w:rPr>
                <w:sz w:val="24"/>
              </w:rPr>
              <w:t>9 классах на изучение предмета отводится 3 часа в неделю, в 7 и 8 классах - 2 часа в неделю. Суммарно изучение</w:t>
            </w:r>
            <w:r w:rsidR="00A371F8">
              <w:rPr>
                <w:spacing w:val="1"/>
                <w:sz w:val="24"/>
              </w:rPr>
              <w:t xml:space="preserve"> </w:t>
            </w:r>
            <w:r w:rsidR="00A371F8">
              <w:rPr>
                <w:sz w:val="24"/>
              </w:rPr>
              <w:t>литературы</w:t>
            </w:r>
            <w:r w:rsidR="00A371F8">
              <w:rPr>
                <w:spacing w:val="2"/>
                <w:sz w:val="24"/>
              </w:rPr>
              <w:t xml:space="preserve"> </w:t>
            </w:r>
            <w:r w:rsidR="00A371F8">
              <w:rPr>
                <w:sz w:val="24"/>
              </w:rPr>
              <w:t>на</w:t>
            </w:r>
            <w:r w:rsidR="00A371F8">
              <w:rPr>
                <w:spacing w:val="-7"/>
                <w:sz w:val="24"/>
              </w:rPr>
              <w:t xml:space="preserve"> </w:t>
            </w:r>
            <w:r w:rsidR="00A371F8">
              <w:rPr>
                <w:sz w:val="24"/>
              </w:rPr>
              <w:t>уровне</w:t>
            </w:r>
            <w:r w:rsidR="00A371F8">
              <w:rPr>
                <w:spacing w:val="-6"/>
                <w:sz w:val="24"/>
              </w:rPr>
              <w:t xml:space="preserve"> </w:t>
            </w:r>
            <w:r w:rsidR="00A371F8">
              <w:rPr>
                <w:sz w:val="24"/>
              </w:rPr>
              <w:t>основного</w:t>
            </w:r>
            <w:r w:rsidR="00A371F8">
              <w:rPr>
                <w:spacing w:val="-4"/>
                <w:sz w:val="24"/>
              </w:rPr>
              <w:t xml:space="preserve"> </w:t>
            </w:r>
            <w:r w:rsidR="00A371F8">
              <w:rPr>
                <w:sz w:val="24"/>
              </w:rPr>
              <w:t>общего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образования</w:t>
            </w:r>
            <w:r w:rsidR="00A371F8">
              <w:rPr>
                <w:spacing w:val="-4"/>
                <w:sz w:val="24"/>
              </w:rPr>
              <w:t xml:space="preserve"> </w:t>
            </w:r>
            <w:r w:rsidR="00A371F8">
              <w:rPr>
                <w:sz w:val="24"/>
              </w:rPr>
              <w:t>по</w:t>
            </w:r>
            <w:r w:rsidR="00A371F8">
              <w:rPr>
                <w:spacing w:val="-1"/>
                <w:sz w:val="24"/>
              </w:rPr>
              <w:t xml:space="preserve"> </w:t>
            </w:r>
            <w:r w:rsidR="00A371F8">
              <w:rPr>
                <w:sz w:val="24"/>
              </w:rPr>
              <w:t>программам</w:t>
            </w:r>
            <w:r w:rsidR="00A371F8">
              <w:rPr>
                <w:spacing w:val="-7"/>
                <w:sz w:val="24"/>
              </w:rPr>
              <w:t xml:space="preserve"> </w:t>
            </w:r>
            <w:r w:rsidR="00A371F8">
              <w:rPr>
                <w:sz w:val="24"/>
              </w:rPr>
              <w:t>основного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общего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образования</w:t>
            </w:r>
            <w:r w:rsidR="00A371F8">
              <w:rPr>
                <w:spacing w:val="1"/>
                <w:sz w:val="24"/>
              </w:rPr>
              <w:t xml:space="preserve"> </w:t>
            </w:r>
            <w:r w:rsidR="00A371F8">
              <w:rPr>
                <w:sz w:val="24"/>
              </w:rPr>
              <w:t>рассчитано на</w:t>
            </w:r>
            <w:r w:rsidR="00A371F8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часа.</w:t>
            </w:r>
          </w:p>
        </w:tc>
      </w:tr>
    </w:tbl>
    <w:p w:rsidR="002A6E12" w:rsidRDefault="002A6E12">
      <w:pPr>
        <w:spacing w:line="237" w:lineRule="auto"/>
        <w:rPr>
          <w:sz w:val="24"/>
        </w:rPr>
        <w:sectPr w:rsidR="002A6E12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2760"/>
        </w:trPr>
        <w:tc>
          <w:tcPr>
            <w:tcW w:w="2209" w:type="dxa"/>
          </w:tcPr>
          <w:p w:rsidR="002A6E12" w:rsidRDefault="006A1416">
            <w:pPr>
              <w:pStyle w:val="TableParagraph"/>
              <w:spacing w:line="259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Иностранный язык (</w:t>
            </w:r>
            <w:r w:rsidR="00A371F8"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A6E12" w:rsidRDefault="00A371F8">
            <w:pPr>
              <w:pStyle w:val="TableParagraph"/>
              <w:spacing w:before="2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иностранному (английскому)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2A6E12" w:rsidRDefault="00A371F8">
            <w:pPr>
              <w:pStyle w:val="TableParagraph"/>
              <w:spacing w:line="278" w:lineRule="exact"/>
              <w:ind w:right="95"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 w:rsidR="00022090">
              <w:rPr>
                <w:spacing w:val="-1"/>
                <w:sz w:val="24"/>
              </w:rPr>
              <w:t>5, 8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отводится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22090">
              <w:rPr>
                <w:spacing w:val="1"/>
                <w:sz w:val="24"/>
              </w:rPr>
              <w:t xml:space="preserve">204 </w:t>
            </w:r>
            <w:r>
              <w:rPr>
                <w:sz w:val="24"/>
              </w:rPr>
              <w:t>час</w:t>
            </w:r>
            <w:r w:rsidR="00022090">
              <w:rPr>
                <w:sz w:val="24"/>
              </w:rPr>
              <w:t>а.</w:t>
            </w:r>
          </w:p>
        </w:tc>
      </w:tr>
      <w:tr w:rsidR="00022090">
        <w:trPr>
          <w:trHeight w:val="2760"/>
        </w:trPr>
        <w:tc>
          <w:tcPr>
            <w:tcW w:w="2209" w:type="dxa"/>
          </w:tcPr>
          <w:p w:rsidR="00022090" w:rsidRDefault="006A1416">
            <w:pPr>
              <w:pStyle w:val="TableParagraph"/>
              <w:spacing w:line="259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(</w:t>
            </w:r>
            <w:r w:rsidR="00022090">
              <w:rPr>
                <w:sz w:val="24"/>
              </w:rPr>
              <w:t>Немецкий</w:t>
            </w:r>
            <w:r>
              <w:rPr>
                <w:sz w:val="24"/>
              </w:rPr>
              <w:t>)</w:t>
            </w:r>
          </w:p>
        </w:tc>
        <w:tc>
          <w:tcPr>
            <w:tcW w:w="13185" w:type="dxa"/>
          </w:tcPr>
          <w:p w:rsidR="00022090" w:rsidRDefault="00022090" w:rsidP="00022090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«Немецкий язык»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22090" w:rsidRDefault="00022090" w:rsidP="00022090">
            <w:pPr>
              <w:pStyle w:val="TableParagraph"/>
              <w:spacing w:before="2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иностранному (немецкому)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22090" w:rsidRDefault="00022090" w:rsidP="00022090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7, 9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отводится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204 </w:t>
            </w:r>
            <w:r>
              <w:rPr>
                <w:sz w:val="24"/>
              </w:rPr>
              <w:t>часа.</w:t>
            </w:r>
          </w:p>
        </w:tc>
      </w:tr>
      <w:tr w:rsidR="002A6E12">
        <w:trPr>
          <w:trHeight w:val="4143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2A6E12" w:rsidRDefault="00A371F8">
            <w:pPr>
              <w:pStyle w:val="TableParagraph"/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образовательного стандарта основного общего образования с учётом и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 личностного и познавательного развития обучающихся. В рабочей программе учтены идеи и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A6E12" w:rsidRDefault="00A371F8">
            <w:pPr>
              <w:pStyle w:val="TableParagraph"/>
              <w:ind w:right="94" w:firstLine="3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 «Уравнения и неравенства»), «Функции», «Геометрия» («Геометрические фигуры и их свойства», 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2A6E12" w:rsidRDefault="00A371F8">
            <w:pPr>
              <w:pStyle w:val="TableParagraph"/>
              <w:spacing w:before="1"/>
              <w:ind w:right="88" w:firstLine="302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обязательным предметом на данном уровне образования. </w:t>
            </w:r>
            <w:proofErr w:type="gramStart"/>
            <w:r>
              <w:rPr>
                <w:sz w:val="24"/>
              </w:rPr>
              <w:t>В 5-9 классах учебный предмет «Математика» изучается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52F5A">
              <w:rPr>
                <w:sz w:val="24"/>
              </w:rPr>
              <w:t>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«Алгебра»,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proofErr w:type="gramEnd"/>
          </w:p>
          <w:p w:rsidR="002A6E12" w:rsidRDefault="00A371F8">
            <w:pPr>
              <w:pStyle w:val="TableParagraph"/>
              <w:spacing w:before="1"/>
              <w:ind w:left="4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52F5A"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752F5A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 w:rsidR="00752F5A">
              <w:rPr>
                <w:sz w:val="24"/>
              </w:rPr>
              <w:t>782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2A6E12">
        <w:trPr>
          <w:trHeight w:val="3380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Информатика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tabs>
                <w:tab w:val="left" w:pos="1252"/>
                <w:tab w:val="left" w:pos="2428"/>
                <w:tab w:val="left" w:pos="4364"/>
                <w:tab w:val="left" w:pos="5727"/>
                <w:tab w:val="left" w:pos="6990"/>
                <w:tab w:val="left" w:pos="7950"/>
                <w:tab w:val="left" w:pos="9496"/>
                <w:tab w:val="left" w:pos="11374"/>
                <w:tab w:val="left" w:pos="11700"/>
              </w:tabs>
              <w:spacing w:line="237" w:lineRule="auto"/>
              <w:ind w:right="92" w:firstLine="422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представленных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Федеральном</w:t>
            </w:r>
          </w:p>
          <w:p w:rsidR="002A6E12" w:rsidRDefault="00A371F8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стандарте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A6E12" w:rsidRDefault="00A371F8">
            <w:pPr>
              <w:pStyle w:val="TableParagraph"/>
              <w:ind w:firstLine="422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2A6E12" w:rsidRDefault="00A371F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2A6E12" w:rsidRDefault="00A371F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 w:rsidR="0034094D">
              <w:rPr>
                <w:sz w:val="24"/>
              </w:rPr>
              <w:t>информатики;</w:t>
            </w:r>
          </w:p>
          <w:p w:rsidR="002A6E12" w:rsidRDefault="00A371F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2A6E12" w:rsidRDefault="00A371F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2A6E12" w:rsidRDefault="00A371F8">
            <w:pPr>
              <w:pStyle w:val="TableParagraph"/>
              <w:spacing w:line="274" w:lineRule="exact"/>
              <w:ind w:firstLine="302"/>
              <w:jc w:val="lef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 1 часу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022090"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 w:rsidR="00022090">
              <w:rPr>
                <w:sz w:val="24"/>
              </w:rPr>
              <w:t>10</w:t>
            </w: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34094D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часа.</w:t>
            </w:r>
          </w:p>
        </w:tc>
      </w:tr>
    </w:tbl>
    <w:p w:rsidR="002A6E12" w:rsidRDefault="002A6E12">
      <w:pPr>
        <w:spacing w:line="274" w:lineRule="exact"/>
        <w:rPr>
          <w:sz w:val="24"/>
        </w:rPr>
        <w:sectPr w:rsidR="002A6E12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7730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История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2A6E12" w:rsidRDefault="00A371F8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жизни людей во времени, их социального, созидательного, нравственного опыта. Она служит важным 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личности в окружающем социуме, культурной среде от уровня семьи до уровня своей страны и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2A6E12" w:rsidRDefault="00A371F8">
            <w:pPr>
              <w:pStyle w:val="TableParagraph"/>
              <w:ind w:left="153" w:right="80" w:firstLine="297"/>
              <w:jc w:val="righ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и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ценностных ориентиров на основе 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 w:rsidR="003409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2A6E12" w:rsidRDefault="00A371F8">
            <w:pPr>
              <w:pStyle w:val="TableParagraph"/>
              <w:ind w:right="80" w:firstLine="259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отводится 340 часов: в 5-9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 часа в неделю при 34 учебных неделях. В 9 классе предусмотрено изучение учебного модуля «Введение в 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2A6E12" w:rsidRDefault="00A371F8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2A6E12" w:rsidRDefault="00A371F8">
            <w:pPr>
              <w:pStyle w:val="TableParagraph"/>
              <w:ind w:right="85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учебного модуля «Введение в Новейшую историю России»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государственномобразовательном</w:t>
            </w:r>
            <w:proofErr w:type="spellEnd"/>
            <w:r>
              <w:rPr>
                <w:sz w:val="24"/>
              </w:rPr>
              <w:t xml:space="preserve"> стандарте основного общего образования с учётом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общеобразовательныепрограммы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2A6E12" w:rsidRDefault="00A371F8">
            <w:pPr>
              <w:pStyle w:val="TableParagraph"/>
              <w:ind w:right="84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 России в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вклада каждого народа в общую историю Отечества, позволит создать основу для овладения знаниями 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на ступени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  <w:p w:rsidR="002A6E12" w:rsidRDefault="00A371F8">
            <w:pPr>
              <w:pStyle w:val="TableParagraph"/>
              <w:spacing w:line="235" w:lineRule="auto"/>
              <w:ind w:firstLine="302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 молодёжи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</w:tc>
      </w:tr>
      <w:tr w:rsidR="002A6E12">
        <w:trPr>
          <w:trHeight w:val="2486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A6E12" w:rsidRDefault="00A371F8">
            <w:pPr>
              <w:pStyle w:val="TableParagraph"/>
              <w:spacing w:before="2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Концепцией преподавания учебного предмета «Обществознание», а также с учётом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подлежит непосредственному применению при реализации обязательной части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основного общего образования. Изучение учебного предмета «Обществознание», </w:t>
            </w:r>
            <w:r>
              <w:rPr>
                <w:sz w:val="24"/>
              </w:rPr>
              <w:t xml:space="preserve">включающего знания о </w:t>
            </w:r>
            <w:proofErr w:type="spellStart"/>
            <w:r>
              <w:rPr>
                <w:sz w:val="24"/>
              </w:rPr>
              <w:t>российскомобществе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2A6E12" w:rsidRDefault="00A371F8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</w:tr>
    </w:tbl>
    <w:p w:rsidR="002A6E12" w:rsidRDefault="002A6E12">
      <w:pPr>
        <w:spacing w:line="265" w:lineRule="exact"/>
        <w:rPr>
          <w:sz w:val="24"/>
        </w:rPr>
        <w:sectPr w:rsidR="002A6E12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1656"/>
        </w:trPr>
        <w:tc>
          <w:tcPr>
            <w:tcW w:w="2209" w:type="dxa"/>
          </w:tcPr>
          <w:p w:rsidR="002A6E12" w:rsidRDefault="002A6E1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6E12" w:rsidRDefault="00A371F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2A6E12" w:rsidRDefault="00A371F8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 культуры 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 своего места в обществе. Общее количество учебных часов на четыре года обучения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 w:rsidR="0034094D">
              <w:rPr>
                <w:sz w:val="24"/>
              </w:rPr>
              <w:t xml:space="preserve"> В связи с тем, что нет 6-го класса, количество часов будет 102 часа.</w:t>
            </w:r>
          </w:p>
        </w:tc>
      </w:tr>
      <w:tr w:rsidR="002A6E12">
        <w:trPr>
          <w:trHeight w:val="3865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A6E12" w:rsidRDefault="00A371F8">
            <w:pPr>
              <w:pStyle w:val="TableParagraph"/>
              <w:spacing w:before="2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</w:t>
            </w:r>
            <w:r w:rsidR="00DD3569">
              <w:rPr>
                <w:spacing w:val="-1"/>
                <w:sz w:val="24"/>
              </w:rPr>
              <w:t>, ФОП ООО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 предмет «География»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процессов,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 территорий.</w:t>
            </w:r>
            <w:proofErr w:type="gramEnd"/>
          </w:p>
          <w:p w:rsidR="002A6E12" w:rsidRDefault="00A371F8">
            <w:pPr>
              <w:pStyle w:val="TableParagraph"/>
              <w:spacing w:before="1"/>
              <w:ind w:right="109" w:firstLine="302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 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старшей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 базовым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 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  <w:p w:rsidR="002A6E12" w:rsidRDefault="00A371F8">
            <w:pPr>
              <w:pStyle w:val="TableParagraph"/>
              <w:spacing w:line="280" w:lineRule="atLeast"/>
              <w:ind w:right="94" w:firstLine="3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D3569">
              <w:rPr>
                <w:sz w:val="24"/>
              </w:rPr>
              <w:t>38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DD3569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2A6E12">
        <w:trPr>
          <w:trHeight w:val="4729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A6E12" w:rsidRDefault="00A371F8">
            <w:pPr>
              <w:pStyle w:val="TableParagraph"/>
              <w:spacing w:before="3"/>
              <w:ind w:right="8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 (ФГОС ООО), а также с учётом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A6E12" w:rsidRDefault="00A371F8">
            <w:pPr>
              <w:pStyle w:val="TableParagraph"/>
              <w:ind w:right="89" w:firstLine="30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изученияфизики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ней учитываются возможности предмета в реализации требований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планируемым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Цели изучения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:rsidR="002A6E12" w:rsidRDefault="00A371F8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28" w:firstLine="144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2A6E12" w:rsidRDefault="00A371F8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30" w:firstLine="144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2A6E12" w:rsidRDefault="00A371F8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25" w:firstLine="144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2A6E12" w:rsidRDefault="00A371F8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2A6E12" w:rsidRDefault="00A371F8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81" w:lineRule="exact"/>
              <w:ind w:left="94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</w:p>
        </w:tc>
      </w:tr>
    </w:tbl>
    <w:p w:rsidR="002A6E12" w:rsidRDefault="002A6E12">
      <w:pPr>
        <w:spacing w:line="281" w:lineRule="exact"/>
        <w:rPr>
          <w:sz w:val="24"/>
        </w:rPr>
        <w:sectPr w:rsidR="002A6E12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825"/>
        </w:trPr>
        <w:tc>
          <w:tcPr>
            <w:tcW w:w="2209" w:type="dxa"/>
          </w:tcPr>
          <w:p w:rsidR="002A6E12" w:rsidRDefault="002A6E1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2A6E12" w:rsidRDefault="00A371F8">
            <w:pPr>
              <w:pStyle w:val="TableParagraph"/>
              <w:spacing w:line="272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 обучения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6E12" w:rsidRDefault="00A371F8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2A6E12">
        <w:trPr>
          <w:trHeight w:val="4144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2A6E12" w:rsidRDefault="00A371F8">
            <w:pPr>
              <w:pStyle w:val="TableParagraph"/>
              <w:spacing w:before="3"/>
              <w:ind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</w:t>
            </w:r>
            <w:r w:rsidR="00DD3569">
              <w:rPr>
                <w:sz w:val="24"/>
              </w:rPr>
              <w:t>торе по химии, а также на основ</w:t>
            </w:r>
            <w:r>
              <w:rPr>
                <w:sz w:val="24"/>
              </w:rPr>
              <w:t>е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обучающихся при получении основного общего образования и с у чётом Концепции</w:t>
            </w:r>
            <w:proofErr w:type="gramEnd"/>
            <w:r>
              <w:rPr>
                <w:sz w:val="24"/>
              </w:rPr>
              <w:t xml:space="preserve">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A6E12" w:rsidRDefault="00A371F8">
            <w:pPr>
              <w:pStyle w:val="TableParagraph"/>
              <w:spacing w:line="274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Основными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A6E12" w:rsidRDefault="00A371F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2"/>
              <w:ind w:right="12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элементе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атомах,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изотопах,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ионах,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(оксидах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солях);</w:t>
            </w:r>
          </w:p>
          <w:p w:rsidR="002A6E12" w:rsidRDefault="00A371F8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1" w:line="275" w:lineRule="exact"/>
              <w:ind w:left="311" w:hanging="202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(типологии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решеток);</w:t>
            </w:r>
          </w:p>
          <w:p w:rsidR="002A6E12" w:rsidRDefault="00A371F8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75" w:lineRule="exact"/>
              <w:ind w:left="311" w:hanging="20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закономерностях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протекания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2A6E12" w:rsidRDefault="00A371F8">
            <w:pPr>
              <w:pStyle w:val="TableParagraph"/>
              <w:ind w:right="68" w:firstLine="422"/>
              <w:jc w:val="left"/>
              <w:rPr>
                <w:sz w:val="24"/>
              </w:rPr>
            </w:pPr>
            <w:r>
              <w:rPr>
                <w:sz w:val="24"/>
              </w:rPr>
              <w:t>Программа предусматривает изучение химии на базовом уровне в объёме 136 часов за два года обучения по 2 ч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2A6E12">
        <w:trPr>
          <w:trHeight w:val="2760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2A6E12" w:rsidRDefault="00A371F8">
            <w:pPr>
              <w:pStyle w:val="TableParagraph"/>
              <w:spacing w:before="4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A6E12" w:rsidRDefault="00A371F8">
            <w:pPr>
              <w:pStyle w:val="TableParagraph"/>
              <w:spacing w:before="4"/>
              <w:ind w:right="83" w:firstLine="30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метапредметным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связей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 учебных предметов на уровне основного общего образования. В соответствии с ФГОС ООО биология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2A6E12" w:rsidRDefault="00A371F8">
            <w:pPr>
              <w:pStyle w:val="TableParagraph"/>
              <w:spacing w:line="280" w:lineRule="atLeast"/>
              <w:ind w:right="86" w:firstLine="302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5E237B">
              <w:rPr>
                <w:sz w:val="24"/>
              </w:rPr>
              <w:t>04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5E237B"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2A6E12">
        <w:trPr>
          <w:trHeight w:val="2486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A6E12" w:rsidRDefault="00A371F8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 проверяемых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A6E12" w:rsidRDefault="00A371F8">
            <w:pPr>
              <w:pStyle w:val="TableParagraph"/>
              <w:spacing w:before="3" w:line="235" w:lineRule="auto"/>
              <w:ind w:right="92" w:firstLine="302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Основным содержанием музыкального обучения и воспитания является эстетическое восприятие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</w:tbl>
    <w:p w:rsidR="002A6E12" w:rsidRDefault="002A6E12">
      <w:pPr>
        <w:spacing w:line="235" w:lineRule="auto"/>
        <w:rPr>
          <w:sz w:val="24"/>
        </w:rPr>
        <w:sectPr w:rsidR="002A6E12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1656"/>
        </w:trPr>
        <w:tc>
          <w:tcPr>
            <w:tcW w:w="2209" w:type="dxa"/>
          </w:tcPr>
          <w:p w:rsidR="002A6E12" w:rsidRDefault="002A6E1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</w:p>
          <w:p w:rsidR="002A6E12" w:rsidRDefault="00A371F8">
            <w:pPr>
              <w:pStyle w:val="TableParagraph"/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 «Музыка народов мира», «Европейская классическая музыка», «Русская классическая музыка», «Истоки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2A6E12" w:rsidRDefault="00A371F8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 часов: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</w:tr>
      <w:tr w:rsidR="002A6E12">
        <w:trPr>
          <w:trHeight w:val="5521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2A6E12" w:rsidRDefault="00A371F8">
            <w:pPr>
              <w:pStyle w:val="TableParagraph"/>
              <w:spacing w:before="2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A6E12" w:rsidRDefault="00A371F8">
            <w:pPr>
              <w:pStyle w:val="TableParagraph"/>
              <w:spacing w:before="2"/>
              <w:ind w:right="82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государственномобразовательном</w:t>
            </w:r>
            <w:proofErr w:type="spellEnd"/>
            <w:r>
              <w:rPr>
                <w:sz w:val="24"/>
              </w:rPr>
              <w:t xml:space="preserve"> стандарте основного общего образования, а также на основе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 Рабочая программа по изобразительному искусству основного общего образования разработана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A6E12" w:rsidRDefault="00A371F8">
            <w:pPr>
              <w:pStyle w:val="TableParagraph"/>
              <w:spacing w:before="1"/>
              <w:ind w:right="82" w:firstLine="302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освоения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и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интегративный характер, так как включает в себя основы разных видов визуально-пространственных искусств: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экранных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2A6E12" w:rsidRDefault="00A371F8">
            <w:pPr>
              <w:pStyle w:val="TableParagraph"/>
              <w:spacing w:before="1"/>
              <w:ind w:right="82" w:firstLine="302"/>
              <w:rPr>
                <w:sz w:val="24"/>
              </w:rPr>
            </w:pPr>
            <w:r>
              <w:rPr>
                <w:sz w:val="24"/>
              </w:rPr>
              <w:t>Учебный материал каждого модуля разделён на тематические блоки, которые могут быть основанием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 которая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себя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художественно-творческую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2A6E12" w:rsidRDefault="00A371F8">
            <w:pPr>
              <w:pStyle w:val="TableParagraph"/>
              <w:spacing w:line="242" w:lineRule="auto"/>
              <w:ind w:right="103" w:firstLine="302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 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E237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A6E12" w:rsidRDefault="00A371F8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 w:rsidR="002A6E12" w:rsidRDefault="005E23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в </w:t>
            </w:r>
            <w:r w:rsidR="00A371F8">
              <w:rPr>
                <w:sz w:val="24"/>
              </w:rPr>
              <w:t>неделю</w:t>
            </w:r>
            <w:r w:rsidR="00A371F8">
              <w:rPr>
                <w:spacing w:val="-1"/>
                <w:sz w:val="24"/>
              </w:rPr>
              <w:t xml:space="preserve"> </w:t>
            </w:r>
            <w:r w:rsidR="00A371F8">
              <w:rPr>
                <w:sz w:val="24"/>
              </w:rPr>
              <w:t>с</w:t>
            </w:r>
            <w:r w:rsidR="00A371F8">
              <w:rPr>
                <w:spacing w:val="-1"/>
                <w:sz w:val="24"/>
              </w:rPr>
              <w:t xml:space="preserve"> </w:t>
            </w:r>
            <w:r w:rsidR="00A371F8">
              <w:rPr>
                <w:sz w:val="24"/>
              </w:rPr>
              <w:t>5</w:t>
            </w:r>
            <w:r w:rsidR="00A371F8">
              <w:rPr>
                <w:spacing w:val="-5"/>
                <w:sz w:val="24"/>
              </w:rPr>
              <w:t xml:space="preserve"> </w:t>
            </w:r>
            <w:r w:rsidR="00A371F8">
              <w:rPr>
                <w:sz w:val="24"/>
              </w:rPr>
              <w:t>по 7 классы.</w:t>
            </w:r>
          </w:p>
        </w:tc>
      </w:tr>
      <w:tr w:rsidR="002A6E12">
        <w:trPr>
          <w:trHeight w:val="3039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60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60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  результатам</w:t>
            </w:r>
          </w:p>
          <w:p w:rsidR="002A6E12" w:rsidRDefault="00A371F8"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A6E12" w:rsidRDefault="00A371F8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 по разным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плана и становится одним из базовых для формирования у обучающихся функциональной грамотности,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proofErr w:type="gramEnd"/>
            <w:r>
              <w:rPr>
                <w:sz w:val="24"/>
              </w:rPr>
              <w:t xml:space="preserve">, проектного,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и критического мышления на основе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 ориентированного обучения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 с современным технологичным оборудованием, освоение современных технологий, знакомство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ориентация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A6E12" w:rsidRDefault="00A371F8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</w:tbl>
    <w:p w:rsidR="002A6E12" w:rsidRDefault="002A6E12">
      <w:pPr>
        <w:spacing w:line="267" w:lineRule="exact"/>
        <w:rPr>
          <w:sz w:val="24"/>
        </w:rPr>
        <w:sectPr w:rsidR="002A6E12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1101"/>
        </w:trPr>
        <w:tc>
          <w:tcPr>
            <w:tcW w:w="2209" w:type="dxa"/>
            <w:tcBorders>
              <w:bottom w:val="single" w:sz="6" w:space="0" w:color="000000"/>
            </w:tcBorders>
          </w:tcPr>
          <w:p w:rsidR="002A6E12" w:rsidRDefault="002A6E1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  <w:tcBorders>
              <w:bottom w:val="single" w:sz="6" w:space="0" w:color="000000"/>
            </w:tcBorders>
          </w:tcPr>
          <w:p w:rsidR="002A6E12" w:rsidRDefault="00A371F8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завершённых блоков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</w:p>
          <w:p w:rsidR="002A6E12" w:rsidRDefault="00A371F8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конкретныхобразовательных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A6E12" w:rsidRDefault="00A371F8">
            <w:pPr>
              <w:pStyle w:val="TableParagraph"/>
              <w:spacing w:line="278" w:lineRule="exact"/>
              <w:ind w:right="68" w:firstLine="36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освоение предмета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7классы,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2A6E12">
        <w:trPr>
          <w:trHeight w:val="4967"/>
        </w:trPr>
        <w:tc>
          <w:tcPr>
            <w:tcW w:w="2209" w:type="dxa"/>
            <w:tcBorders>
              <w:top w:val="single" w:sz="6" w:space="0" w:color="000000"/>
            </w:tcBorders>
          </w:tcPr>
          <w:p w:rsidR="002A6E12" w:rsidRDefault="00A371F8">
            <w:pPr>
              <w:pStyle w:val="TableParagraph"/>
              <w:spacing w:line="25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2A6E12" w:rsidRDefault="00A371F8">
            <w:pPr>
              <w:pStyle w:val="TableParagraph"/>
              <w:spacing w:before="2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185" w:type="dxa"/>
            <w:tcBorders>
              <w:top w:val="single" w:sz="6" w:space="0" w:color="000000"/>
            </w:tcBorders>
          </w:tcPr>
          <w:p w:rsidR="002A6E12" w:rsidRDefault="00A371F8">
            <w:pPr>
              <w:pStyle w:val="TableParagraph"/>
              <w:spacing w:line="257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A6E12" w:rsidRDefault="00A371F8"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 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образования, а также на основе характеристики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A6E12" w:rsidRDefault="00A371F8">
            <w:pPr>
              <w:pStyle w:val="TableParagraph"/>
              <w:spacing w:before="1"/>
              <w:ind w:right="85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«Физическая культура»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подготовки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«Всероссийского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2A6E12" w:rsidRDefault="00A371F8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2A6E12" w:rsidRDefault="00A371F8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«Физическое совершенствование». Инвариантные модули включают в себя содержание базовых видов спорта: 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содержании ориентируются на всестороннюю физическую подготовленность учащихся, освоение ими технических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2A6E12" w:rsidRDefault="00A371F8" w:rsidP="00022090">
            <w:pPr>
              <w:pStyle w:val="TableParagraph"/>
              <w:spacing w:line="278" w:lineRule="exact"/>
              <w:ind w:right="98" w:firstLine="302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 дисциплины «Физическая культура» на ступени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022090">
              <w:rPr>
                <w:spacing w:val="-1"/>
                <w:sz w:val="24"/>
              </w:rPr>
              <w:t>102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часа: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 w:rsidR="00022090">
              <w:rPr>
                <w:sz w:val="24"/>
              </w:rPr>
              <w:t>9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 2 часа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 w:rsidR="00022090">
              <w:rPr>
                <w:sz w:val="24"/>
              </w:rPr>
              <w:t>5,7,8</w:t>
            </w:r>
            <w:r>
              <w:rPr>
                <w:sz w:val="24"/>
              </w:rPr>
              <w:t xml:space="preserve"> классах.</w:t>
            </w:r>
          </w:p>
        </w:tc>
      </w:tr>
      <w:tr w:rsidR="002A6E12">
        <w:trPr>
          <w:trHeight w:val="2208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37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A6E12" w:rsidRDefault="00A371F8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результатам освоения программы основного общего об</w:t>
            </w:r>
            <w:r w:rsidR="00DD3569">
              <w:rPr>
                <w:sz w:val="24"/>
              </w:rPr>
              <w:t>разования, представленных в ФОП</w:t>
            </w:r>
            <w:r>
              <w:rPr>
                <w:sz w:val="24"/>
              </w:rPr>
              <w:t xml:space="preserve"> ООО,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Концепции преподавания учебного предмета «Основы безопасности 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непосредственное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культуры безопасности жизнедеятельности, что способствует выработке у обучающихся умений распознавать угрозы,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избегать опасности,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z w:val="24"/>
              </w:rPr>
              <w:t xml:space="preserve"> конфликтные ситуации, решать сложные вопросы социального характера,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2A6E12" w:rsidRDefault="00A371F8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 w:rsidR="00DD3569"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 w:rsidR="00DD3569">
              <w:rPr>
                <w:sz w:val="24"/>
              </w:rPr>
              <w:t>68 часов</w:t>
            </w:r>
            <w:r>
              <w:rPr>
                <w:sz w:val="24"/>
              </w:rPr>
              <w:t>.</w:t>
            </w:r>
          </w:p>
        </w:tc>
      </w:tr>
      <w:tr w:rsidR="002A6E12">
        <w:trPr>
          <w:trHeight w:val="1934"/>
        </w:trPr>
        <w:tc>
          <w:tcPr>
            <w:tcW w:w="2209" w:type="dxa"/>
          </w:tcPr>
          <w:p w:rsidR="002A6E12" w:rsidRDefault="00A371F8">
            <w:pPr>
              <w:pStyle w:val="TableParagraph"/>
              <w:spacing w:line="260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2A6E12" w:rsidRDefault="00A371F8">
            <w:pPr>
              <w:pStyle w:val="TableParagraph"/>
              <w:spacing w:before="2"/>
              <w:ind w:left="173" w:right="160" w:firstLine="6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60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России»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5-6,9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2A6E12" w:rsidRDefault="00A371F8">
            <w:pPr>
              <w:pStyle w:val="TableParagraph"/>
              <w:spacing w:before="4"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 w:rsidR="002A6E12" w:rsidRDefault="00A371F8">
            <w:pPr>
              <w:pStyle w:val="TableParagraph"/>
              <w:tabs>
                <w:tab w:val="left" w:pos="1670"/>
                <w:tab w:val="left" w:pos="2491"/>
                <w:tab w:val="left" w:pos="4013"/>
                <w:tab w:val="left" w:pos="4815"/>
                <w:tab w:val="left" w:pos="6515"/>
                <w:tab w:val="left" w:pos="8099"/>
                <w:tab w:val="left" w:pos="9136"/>
                <w:tab w:val="left" w:pos="9506"/>
                <w:tab w:val="left" w:pos="10384"/>
                <w:tab w:val="left" w:pos="10975"/>
              </w:tabs>
              <w:spacing w:before="6" w:line="237" w:lineRule="auto"/>
              <w:ind w:right="84" w:firstLine="302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актуализацию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макроуровня</w:t>
            </w:r>
            <w:proofErr w:type="spellEnd"/>
            <w:r>
              <w:rPr>
                <w:sz w:val="24"/>
              </w:rPr>
              <w:tab/>
              <w:t>(Россия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многонациональное,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поликонфессиональное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общероссийскими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микроуровне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 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</w:p>
        </w:tc>
      </w:tr>
    </w:tbl>
    <w:p w:rsidR="002A6E12" w:rsidRDefault="002A6E12">
      <w:pPr>
        <w:spacing w:line="237" w:lineRule="auto"/>
        <w:rPr>
          <w:sz w:val="24"/>
        </w:rPr>
        <w:sectPr w:rsidR="002A6E12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13185"/>
      </w:tblGrid>
      <w:tr w:rsidR="002A6E12">
        <w:trPr>
          <w:trHeight w:val="1934"/>
        </w:trPr>
        <w:tc>
          <w:tcPr>
            <w:tcW w:w="2209" w:type="dxa"/>
          </w:tcPr>
          <w:p w:rsidR="002A6E12" w:rsidRDefault="002A6E1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2A6E12" w:rsidRDefault="00A371F8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6E12" w:rsidRDefault="00A371F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</w:p>
          <w:p w:rsidR="002A6E12" w:rsidRDefault="00A371F8">
            <w:pPr>
              <w:pStyle w:val="TableParagraph"/>
              <w:spacing w:line="242" w:lineRule="auto"/>
              <w:ind w:right="90" w:firstLine="302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2A6E12" w:rsidRDefault="00A371F8">
            <w:pPr>
              <w:pStyle w:val="TableParagraph"/>
              <w:ind w:right="88" w:firstLine="302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 «Основы духовно-нравственной культуры народов России» является обязательной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 5-6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,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AA6A43">
        <w:trPr>
          <w:trHeight w:val="1934"/>
        </w:trPr>
        <w:tc>
          <w:tcPr>
            <w:tcW w:w="2209" w:type="dxa"/>
          </w:tcPr>
          <w:p w:rsidR="00AA6A43" w:rsidRDefault="00AA6A43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AA6A43" w:rsidRDefault="00AA6A43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 (русская)</w:t>
            </w:r>
          </w:p>
        </w:tc>
        <w:tc>
          <w:tcPr>
            <w:tcW w:w="13185" w:type="dxa"/>
          </w:tcPr>
          <w:p w:rsidR="00AA6A43" w:rsidRDefault="00AA6A43" w:rsidP="00AA6A43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«Родная литература (русская)»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с учётом Концепции преподавания родного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 литература (русская)»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духовного облика и нравственных ориентиров молодого поколения, так как занимает 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эмоциональном,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становлении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национального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AA6A43" w:rsidRDefault="00AA6A43" w:rsidP="00AA6A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«Родная 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(русская)»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  <w:p w:rsidR="00AA6A43" w:rsidRDefault="00AA6A43" w:rsidP="00AA6A43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AA6A43" w:rsidRDefault="00AA6A43">
            <w:pPr>
              <w:pStyle w:val="TableParagraph"/>
              <w:spacing w:line="259" w:lineRule="exact"/>
              <w:ind w:left="412"/>
              <w:rPr>
                <w:sz w:val="24"/>
              </w:rPr>
            </w:pPr>
          </w:p>
        </w:tc>
      </w:tr>
      <w:tr w:rsidR="00AA6A43">
        <w:trPr>
          <w:trHeight w:val="1934"/>
        </w:trPr>
        <w:tc>
          <w:tcPr>
            <w:tcW w:w="2209" w:type="dxa"/>
          </w:tcPr>
          <w:p w:rsidR="00AA6A43" w:rsidRDefault="00AA6A43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AA6A43" w:rsidRDefault="00AA6A43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Родной язык (удмуртский)</w:t>
            </w:r>
          </w:p>
        </w:tc>
        <w:tc>
          <w:tcPr>
            <w:tcW w:w="13185" w:type="dxa"/>
          </w:tcPr>
          <w:p w:rsidR="005821E0" w:rsidRDefault="005821E0" w:rsidP="005821E0">
            <w:pPr>
              <w:pStyle w:val="TableParagraph"/>
              <w:ind w:right="95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«Родной язык (удмуртский)»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Концепции преподавания родных языков и родной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</w:p>
          <w:p w:rsidR="00AA6A43" w:rsidRDefault="005821E0" w:rsidP="005821E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AA6A43">
              <w:rPr>
                <w:sz w:val="24"/>
              </w:rPr>
              <w:t>Рабочая</w:t>
            </w:r>
            <w:r w:rsidR="00AA6A4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AA6A4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ограмма по родному</w:t>
            </w:r>
            <w:r w:rsidR="00AA6A43">
              <w:rPr>
                <w:sz w:val="24"/>
                <w:szCs w:val="24"/>
              </w:rPr>
              <w:t xml:space="preserve"> языку</w:t>
            </w:r>
            <w:r>
              <w:rPr>
                <w:sz w:val="24"/>
                <w:szCs w:val="24"/>
              </w:rPr>
              <w:t xml:space="preserve"> (удмуртскому)</w:t>
            </w:r>
            <w:r w:rsidR="00AA6A43">
              <w:rPr>
                <w:sz w:val="24"/>
                <w:szCs w:val="24"/>
              </w:rPr>
              <w:t xml:space="preserve"> направлена на формирование коммуникативной компетентности и функциональной грамотности</w:t>
            </w:r>
            <w:r>
              <w:rPr>
                <w:sz w:val="24"/>
                <w:szCs w:val="24"/>
              </w:rPr>
              <w:t xml:space="preserve"> </w:t>
            </w:r>
            <w:r w:rsidR="00AA6A43">
              <w:rPr>
                <w:sz w:val="24"/>
                <w:szCs w:val="24"/>
              </w:rPr>
              <w:t>как интегративного умения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</w:t>
            </w:r>
            <w:r>
              <w:rPr>
                <w:sz w:val="24"/>
                <w:szCs w:val="24"/>
              </w:rPr>
              <w:t xml:space="preserve"> </w:t>
            </w:r>
            <w:r w:rsidR="00AA6A43">
              <w:rPr>
                <w:sz w:val="24"/>
                <w:szCs w:val="24"/>
              </w:rPr>
              <w:t>и текстовая деятельность является ключевым направлением программы</w:t>
            </w:r>
            <w:r>
              <w:rPr>
                <w:sz w:val="24"/>
                <w:szCs w:val="24"/>
              </w:rPr>
              <w:t xml:space="preserve"> по родному</w:t>
            </w:r>
            <w:r w:rsidR="00AA6A43">
              <w:rPr>
                <w:sz w:val="24"/>
                <w:szCs w:val="24"/>
              </w:rPr>
              <w:t xml:space="preserve"> язык</w:t>
            </w:r>
            <w:proofErr w:type="gramStart"/>
            <w:r w:rsidR="00AA6A4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удмуртскому)</w:t>
            </w:r>
            <w:r w:rsidR="00AA6A43">
              <w:rPr>
                <w:sz w:val="24"/>
                <w:szCs w:val="24"/>
              </w:rPr>
              <w:t>. Соответствующие умения и навыки представлены</w:t>
            </w:r>
            <w:r>
              <w:rPr>
                <w:sz w:val="24"/>
                <w:szCs w:val="24"/>
              </w:rPr>
              <w:t xml:space="preserve"> </w:t>
            </w:r>
            <w:r w:rsidR="00AA6A43">
              <w:rPr>
                <w:sz w:val="24"/>
                <w:szCs w:val="24"/>
              </w:rPr>
              <w:t xml:space="preserve">в перечне </w:t>
            </w:r>
            <w:proofErr w:type="spellStart"/>
            <w:r w:rsidR="00AA6A43">
              <w:rPr>
                <w:sz w:val="24"/>
                <w:szCs w:val="24"/>
              </w:rPr>
              <w:t>метапредметных</w:t>
            </w:r>
            <w:proofErr w:type="spellEnd"/>
            <w:r w:rsidR="00AA6A43">
              <w:rPr>
                <w:sz w:val="24"/>
                <w:szCs w:val="24"/>
              </w:rPr>
              <w:t xml:space="preserve"> и предметных результатов обучения, в содержании обучения. Включённость учебно</w:t>
            </w:r>
            <w:r>
              <w:rPr>
                <w:sz w:val="24"/>
                <w:szCs w:val="24"/>
              </w:rPr>
              <w:t>го предмета «Родной</w:t>
            </w:r>
            <w:r w:rsidR="00AA6A43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 xml:space="preserve">  (удмуртский)</w:t>
            </w:r>
            <w:r w:rsidR="00AA6A43">
              <w:rPr>
                <w:sz w:val="24"/>
                <w:szCs w:val="24"/>
              </w:rPr>
              <w:t>» в систему основного общего образования обеспечивается содержательными связями</w:t>
            </w:r>
            <w:r>
              <w:rPr>
                <w:sz w:val="24"/>
                <w:szCs w:val="24"/>
              </w:rPr>
              <w:t xml:space="preserve"> </w:t>
            </w:r>
            <w:r w:rsidR="00AA6A43">
              <w:rPr>
                <w:sz w:val="24"/>
                <w:szCs w:val="24"/>
              </w:rPr>
              <w:t>с другими гуманитарными ди</w:t>
            </w:r>
            <w:r>
              <w:rPr>
                <w:sz w:val="24"/>
                <w:szCs w:val="24"/>
              </w:rPr>
              <w:t xml:space="preserve">сциплинами («Родная </w:t>
            </w:r>
            <w:r w:rsidR="00AA6A43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 xml:space="preserve"> (удмуртская)</w:t>
            </w:r>
            <w:r w:rsidR="00AA6A43">
              <w:rPr>
                <w:sz w:val="24"/>
                <w:szCs w:val="24"/>
              </w:rPr>
              <w:t>», «Русский язык» и другие).</w:t>
            </w:r>
          </w:p>
          <w:p w:rsidR="005821E0" w:rsidRDefault="005821E0" w:rsidP="005821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«Родной 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(удмуртский)»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  <w:p w:rsidR="005821E0" w:rsidRDefault="005821E0" w:rsidP="005821E0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5821E0" w:rsidRDefault="005821E0" w:rsidP="005821E0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  <w:r>
              <w:rPr>
                <w:sz w:val="24"/>
              </w:rPr>
              <w:t>- 7 класс</w:t>
            </w:r>
            <w:r w:rsidR="008F12BA">
              <w:rPr>
                <w:sz w:val="24"/>
              </w:rPr>
              <w:t xml:space="preserve"> – 34 часа (1 час в неделю)</w:t>
            </w:r>
          </w:p>
          <w:p w:rsidR="008F12BA" w:rsidRDefault="008F12BA" w:rsidP="005821E0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  <w:r>
              <w:rPr>
                <w:sz w:val="24"/>
              </w:rPr>
              <w:t>-9 класс – 17 часов (0,5 часа в неделю)</w:t>
            </w:r>
          </w:p>
          <w:p w:rsidR="005821E0" w:rsidRPr="005821E0" w:rsidRDefault="005821E0" w:rsidP="005821E0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AA6A43" w:rsidRDefault="00AA6A43" w:rsidP="00AA6A43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</w:p>
        </w:tc>
      </w:tr>
      <w:tr w:rsidR="00AA6A43">
        <w:trPr>
          <w:trHeight w:val="1934"/>
        </w:trPr>
        <w:tc>
          <w:tcPr>
            <w:tcW w:w="2209" w:type="dxa"/>
          </w:tcPr>
          <w:p w:rsidR="00AA6A43" w:rsidRDefault="00AA6A43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8F12BA" w:rsidRDefault="008F12BA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 (удмуртская)</w:t>
            </w:r>
          </w:p>
        </w:tc>
        <w:tc>
          <w:tcPr>
            <w:tcW w:w="13185" w:type="dxa"/>
          </w:tcPr>
          <w:p w:rsidR="008F12BA" w:rsidRDefault="008F12BA" w:rsidP="008F12BA">
            <w:pPr>
              <w:pStyle w:val="TableParagraph"/>
              <w:ind w:right="95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«Родная литература (удмуртская)»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Концепции преподавания родных языков и родной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</w:p>
          <w:p w:rsidR="008F12BA" w:rsidRDefault="008F12BA" w:rsidP="008F12B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Программа по родной литературе (удмуртской) на уровне основного общего образования направлена на формирование у обучающихся представления о родной литературе как составной части многонациональной культуры Российской Федерации, способствует формированию гармоничной личности обучающегося, обладающей общероссийским и этническим гражданским сознанием, способствует воспитанию культуры межнациональных отношений.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Изучение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художественных произведений на уроках родной литературы (удмуртской)  способствует приобретению опыта коммуникации.</w:t>
            </w:r>
          </w:p>
          <w:p w:rsidR="008F12BA" w:rsidRDefault="008F12BA" w:rsidP="008F1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«Родная литература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(удмуртская)»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  <w:p w:rsidR="008F12BA" w:rsidRDefault="008F12BA" w:rsidP="008F12BA">
            <w:pPr>
              <w:pStyle w:val="TableParagraph"/>
              <w:ind w:right="86" w:firstLine="3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8F12BA" w:rsidRDefault="008F12BA" w:rsidP="008F12BA">
            <w:pPr>
              <w:pStyle w:val="TableParagraph"/>
              <w:ind w:right="86" w:firstLine="302"/>
              <w:rPr>
                <w:sz w:val="24"/>
              </w:rPr>
            </w:pPr>
            <w:r>
              <w:rPr>
                <w:sz w:val="24"/>
              </w:rPr>
              <w:t>- 7 класс – 34 часа (1 час в неделю)</w:t>
            </w:r>
          </w:p>
          <w:p w:rsidR="008F12BA" w:rsidRDefault="008F12BA" w:rsidP="008F12BA">
            <w:pPr>
              <w:pStyle w:val="TableParagraph"/>
              <w:ind w:right="86" w:firstLine="302"/>
              <w:rPr>
                <w:sz w:val="24"/>
              </w:rPr>
            </w:pPr>
            <w:r>
              <w:rPr>
                <w:sz w:val="24"/>
              </w:rPr>
              <w:t>-9 класс – 17 часов (0,5 часа в неделю)</w:t>
            </w:r>
          </w:p>
          <w:p w:rsidR="008F12BA" w:rsidRDefault="008F12BA" w:rsidP="008F12B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AA6A43" w:rsidRDefault="00AA6A43" w:rsidP="00AA6A43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</w:p>
        </w:tc>
      </w:tr>
    </w:tbl>
    <w:p w:rsidR="00A371F8" w:rsidRDefault="00A371F8"/>
    <w:sectPr w:rsidR="00A371F8" w:rsidSect="002A6E12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4ED"/>
    <w:multiLevelType w:val="hybridMultilevel"/>
    <w:tmpl w:val="E37C9032"/>
    <w:lvl w:ilvl="0" w:tplc="AA16A3DE">
      <w:start w:val="7"/>
      <w:numFmt w:val="decimal"/>
      <w:lvlText w:val="%1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2EA93CE6"/>
    <w:multiLevelType w:val="hybridMultilevel"/>
    <w:tmpl w:val="2A3A36F6"/>
    <w:lvl w:ilvl="0" w:tplc="08D8B74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9CDDAE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E5BCEE30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2BA493FE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4" w:tplc="EF9E3944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6ECC20E8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6" w:tplc="DEFE34EA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7" w:tplc="67BAA7AA">
      <w:numFmt w:val="bullet"/>
      <w:lvlText w:val="•"/>
      <w:lvlJc w:val="left"/>
      <w:pPr>
        <w:ind w:left="9474" w:hanging="360"/>
      </w:pPr>
      <w:rPr>
        <w:rFonts w:hint="default"/>
        <w:lang w:val="ru-RU" w:eastAsia="en-US" w:bidi="ar-SA"/>
      </w:rPr>
    </w:lvl>
    <w:lvl w:ilvl="8" w:tplc="93780D70">
      <w:numFmt w:val="bullet"/>
      <w:lvlText w:val="•"/>
      <w:lvlJc w:val="left"/>
      <w:pPr>
        <w:ind w:left="10708" w:hanging="360"/>
      </w:pPr>
      <w:rPr>
        <w:rFonts w:hint="default"/>
        <w:lang w:val="ru-RU" w:eastAsia="en-US" w:bidi="ar-SA"/>
      </w:rPr>
    </w:lvl>
  </w:abstractNum>
  <w:abstractNum w:abstractNumId="2">
    <w:nsid w:val="30503639"/>
    <w:multiLevelType w:val="hybridMultilevel"/>
    <w:tmpl w:val="DFC4F692"/>
    <w:lvl w:ilvl="0" w:tplc="EA10F416">
      <w:numFmt w:val="bullet"/>
      <w:lvlText w:val=""/>
      <w:lvlJc w:val="left"/>
      <w:pPr>
        <w:ind w:left="110" w:hanging="68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A0C0BDE">
      <w:numFmt w:val="bullet"/>
      <w:lvlText w:val="•"/>
      <w:lvlJc w:val="left"/>
      <w:pPr>
        <w:ind w:left="1425" w:hanging="687"/>
      </w:pPr>
      <w:rPr>
        <w:rFonts w:hint="default"/>
        <w:lang w:val="ru-RU" w:eastAsia="en-US" w:bidi="ar-SA"/>
      </w:rPr>
    </w:lvl>
    <w:lvl w:ilvl="2" w:tplc="A23A3B22">
      <w:numFmt w:val="bullet"/>
      <w:lvlText w:val="•"/>
      <w:lvlJc w:val="left"/>
      <w:pPr>
        <w:ind w:left="2731" w:hanging="687"/>
      </w:pPr>
      <w:rPr>
        <w:rFonts w:hint="default"/>
        <w:lang w:val="ru-RU" w:eastAsia="en-US" w:bidi="ar-SA"/>
      </w:rPr>
    </w:lvl>
    <w:lvl w:ilvl="3" w:tplc="12CC9990">
      <w:numFmt w:val="bullet"/>
      <w:lvlText w:val="•"/>
      <w:lvlJc w:val="left"/>
      <w:pPr>
        <w:ind w:left="4036" w:hanging="687"/>
      </w:pPr>
      <w:rPr>
        <w:rFonts w:hint="default"/>
        <w:lang w:val="ru-RU" w:eastAsia="en-US" w:bidi="ar-SA"/>
      </w:rPr>
    </w:lvl>
    <w:lvl w:ilvl="4" w:tplc="8E32C0CE">
      <w:numFmt w:val="bullet"/>
      <w:lvlText w:val="•"/>
      <w:lvlJc w:val="left"/>
      <w:pPr>
        <w:ind w:left="5342" w:hanging="687"/>
      </w:pPr>
      <w:rPr>
        <w:rFonts w:hint="default"/>
        <w:lang w:val="ru-RU" w:eastAsia="en-US" w:bidi="ar-SA"/>
      </w:rPr>
    </w:lvl>
    <w:lvl w:ilvl="5" w:tplc="132CFCE0">
      <w:numFmt w:val="bullet"/>
      <w:lvlText w:val="•"/>
      <w:lvlJc w:val="left"/>
      <w:pPr>
        <w:ind w:left="6647" w:hanging="687"/>
      </w:pPr>
      <w:rPr>
        <w:rFonts w:hint="default"/>
        <w:lang w:val="ru-RU" w:eastAsia="en-US" w:bidi="ar-SA"/>
      </w:rPr>
    </w:lvl>
    <w:lvl w:ilvl="6" w:tplc="CDC49004">
      <w:numFmt w:val="bullet"/>
      <w:lvlText w:val="•"/>
      <w:lvlJc w:val="left"/>
      <w:pPr>
        <w:ind w:left="7953" w:hanging="687"/>
      </w:pPr>
      <w:rPr>
        <w:rFonts w:hint="default"/>
        <w:lang w:val="ru-RU" w:eastAsia="en-US" w:bidi="ar-SA"/>
      </w:rPr>
    </w:lvl>
    <w:lvl w:ilvl="7" w:tplc="847E637A">
      <w:numFmt w:val="bullet"/>
      <w:lvlText w:val="•"/>
      <w:lvlJc w:val="left"/>
      <w:pPr>
        <w:ind w:left="9258" w:hanging="687"/>
      </w:pPr>
      <w:rPr>
        <w:rFonts w:hint="default"/>
        <w:lang w:val="ru-RU" w:eastAsia="en-US" w:bidi="ar-SA"/>
      </w:rPr>
    </w:lvl>
    <w:lvl w:ilvl="8" w:tplc="BB0C74BA">
      <w:numFmt w:val="bullet"/>
      <w:lvlText w:val="•"/>
      <w:lvlJc w:val="left"/>
      <w:pPr>
        <w:ind w:left="10564" w:hanging="687"/>
      </w:pPr>
      <w:rPr>
        <w:rFonts w:hint="default"/>
        <w:lang w:val="ru-RU" w:eastAsia="en-US" w:bidi="ar-SA"/>
      </w:rPr>
    </w:lvl>
  </w:abstractNum>
  <w:abstractNum w:abstractNumId="3">
    <w:nsid w:val="33D77DF6"/>
    <w:multiLevelType w:val="hybridMultilevel"/>
    <w:tmpl w:val="BEC2B570"/>
    <w:lvl w:ilvl="0" w:tplc="5E208610">
      <w:start w:val="9"/>
      <w:numFmt w:val="decimal"/>
      <w:lvlText w:val="%1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617A4308"/>
    <w:multiLevelType w:val="hybridMultilevel"/>
    <w:tmpl w:val="B0E0FCCA"/>
    <w:lvl w:ilvl="0" w:tplc="CF0218AA">
      <w:start w:val="7"/>
      <w:numFmt w:val="decimal"/>
      <w:lvlText w:val="%1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">
    <w:nsid w:val="62970194"/>
    <w:multiLevelType w:val="hybridMultilevel"/>
    <w:tmpl w:val="8864D374"/>
    <w:lvl w:ilvl="0" w:tplc="B36CAFCA">
      <w:start w:val="6"/>
      <w:numFmt w:val="decimal"/>
      <w:lvlText w:val="%1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AC68A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  <w:lvl w:ilvl="2" w:tplc="49C4447C">
      <w:numFmt w:val="bullet"/>
      <w:lvlText w:val="•"/>
      <w:lvlJc w:val="left"/>
      <w:pPr>
        <w:ind w:left="2859" w:hanging="178"/>
      </w:pPr>
      <w:rPr>
        <w:rFonts w:hint="default"/>
        <w:lang w:val="ru-RU" w:eastAsia="en-US" w:bidi="ar-SA"/>
      </w:rPr>
    </w:lvl>
    <w:lvl w:ilvl="3" w:tplc="96FA721E">
      <w:numFmt w:val="bullet"/>
      <w:lvlText w:val="•"/>
      <w:lvlJc w:val="left"/>
      <w:pPr>
        <w:ind w:left="4148" w:hanging="178"/>
      </w:pPr>
      <w:rPr>
        <w:rFonts w:hint="default"/>
        <w:lang w:val="ru-RU" w:eastAsia="en-US" w:bidi="ar-SA"/>
      </w:rPr>
    </w:lvl>
    <w:lvl w:ilvl="4" w:tplc="6040CC02">
      <w:numFmt w:val="bullet"/>
      <w:lvlText w:val="•"/>
      <w:lvlJc w:val="left"/>
      <w:pPr>
        <w:ind w:left="5438" w:hanging="178"/>
      </w:pPr>
      <w:rPr>
        <w:rFonts w:hint="default"/>
        <w:lang w:val="ru-RU" w:eastAsia="en-US" w:bidi="ar-SA"/>
      </w:rPr>
    </w:lvl>
    <w:lvl w:ilvl="5" w:tplc="016E3C42">
      <w:numFmt w:val="bullet"/>
      <w:lvlText w:val="•"/>
      <w:lvlJc w:val="left"/>
      <w:pPr>
        <w:ind w:left="6727" w:hanging="178"/>
      </w:pPr>
      <w:rPr>
        <w:rFonts w:hint="default"/>
        <w:lang w:val="ru-RU" w:eastAsia="en-US" w:bidi="ar-SA"/>
      </w:rPr>
    </w:lvl>
    <w:lvl w:ilvl="6" w:tplc="0764F578">
      <w:numFmt w:val="bullet"/>
      <w:lvlText w:val="•"/>
      <w:lvlJc w:val="left"/>
      <w:pPr>
        <w:ind w:left="8017" w:hanging="178"/>
      </w:pPr>
      <w:rPr>
        <w:rFonts w:hint="default"/>
        <w:lang w:val="ru-RU" w:eastAsia="en-US" w:bidi="ar-SA"/>
      </w:rPr>
    </w:lvl>
    <w:lvl w:ilvl="7" w:tplc="893C3F08">
      <w:numFmt w:val="bullet"/>
      <w:lvlText w:val="•"/>
      <w:lvlJc w:val="left"/>
      <w:pPr>
        <w:ind w:left="9306" w:hanging="178"/>
      </w:pPr>
      <w:rPr>
        <w:rFonts w:hint="default"/>
        <w:lang w:val="ru-RU" w:eastAsia="en-US" w:bidi="ar-SA"/>
      </w:rPr>
    </w:lvl>
    <w:lvl w:ilvl="8" w:tplc="68982222">
      <w:numFmt w:val="bullet"/>
      <w:lvlText w:val="•"/>
      <w:lvlJc w:val="left"/>
      <w:pPr>
        <w:ind w:left="10596" w:hanging="178"/>
      </w:pPr>
      <w:rPr>
        <w:rFonts w:hint="default"/>
        <w:lang w:val="ru-RU" w:eastAsia="en-US" w:bidi="ar-SA"/>
      </w:rPr>
    </w:lvl>
  </w:abstractNum>
  <w:abstractNum w:abstractNumId="6">
    <w:nsid w:val="68AC4D14"/>
    <w:multiLevelType w:val="hybridMultilevel"/>
    <w:tmpl w:val="547A54A4"/>
    <w:lvl w:ilvl="0" w:tplc="9E9EB63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6BEE3E6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2" w:tplc="83EC919E">
      <w:numFmt w:val="bullet"/>
      <w:lvlText w:val="•"/>
      <w:lvlJc w:val="left"/>
      <w:pPr>
        <w:ind w:left="2731" w:hanging="164"/>
      </w:pPr>
      <w:rPr>
        <w:rFonts w:hint="default"/>
        <w:lang w:val="ru-RU" w:eastAsia="en-US" w:bidi="ar-SA"/>
      </w:rPr>
    </w:lvl>
    <w:lvl w:ilvl="3" w:tplc="C18CB2D8">
      <w:numFmt w:val="bullet"/>
      <w:lvlText w:val="•"/>
      <w:lvlJc w:val="left"/>
      <w:pPr>
        <w:ind w:left="4036" w:hanging="164"/>
      </w:pPr>
      <w:rPr>
        <w:rFonts w:hint="default"/>
        <w:lang w:val="ru-RU" w:eastAsia="en-US" w:bidi="ar-SA"/>
      </w:rPr>
    </w:lvl>
    <w:lvl w:ilvl="4" w:tplc="984E969E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 w:tplc="D4BA8F68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6" w:tplc="29169EA8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7" w:tplc="1A44FFD8">
      <w:numFmt w:val="bullet"/>
      <w:lvlText w:val="•"/>
      <w:lvlJc w:val="left"/>
      <w:pPr>
        <w:ind w:left="9258" w:hanging="164"/>
      </w:pPr>
      <w:rPr>
        <w:rFonts w:hint="default"/>
        <w:lang w:val="ru-RU" w:eastAsia="en-US" w:bidi="ar-SA"/>
      </w:rPr>
    </w:lvl>
    <w:lvl w:ilvl="8" w:tplc="C930CF62">
      <w:numFmt w:val="bullet"/>
      <w:lvlText w:val="•"/>
      <w:lvlJc w:val="left"/>
      <w:pPr>
        <w:ind w:left="10564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6E12"/>
    <w:rsid w:val="00022090"/>
    <w:rsid w:val="000C59AF"/>
    <w:rsid w:val="002A6E12"/>
    <w:rsid w:val="002D0863"/>
    <w:rsid w:val="002E59C2"/>
    <w:rsid w:val="0034094D"/>
    <w:rsid w:val="00453C75"/>
    <w:rsid w:val="005821E0"/>
    <w:rsid w:val="005E237B"/>
    <w:rsid w:val="0060616E"/>
    <w:rsid w:val="006A1416"/>
    <w:rsid w:val="00703BCF"/>
    <w:rsid w:val="00752F5A"/>
    <w:rsid w:val="007C7EF8"/>
    <w:rsid w:val="008B1464"/>
    <w:rsid w:val="008F12BA"/>
    <w:rsid w:val="00A371F8"/>
    <w:rsid w:val="00AA6A43"/>
    <w:rsid w:val="00CD7A36"/>
    <w:rsid w:val="00DD3569"/>
    <w:rsid w:val="00E26F0B"/>
    <w:rsid w:val="00F6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E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E12"/>
    <w:pPr>
      <w:ind w:left="321" w:firstLine="556"/>
    </w:pPr>
    <w:rPr>
      <w:sz w:val="24"/>
      <w:szCs w:val="24"/>
    </w:rPr>
  </w:style>
  <w:style w:type="paragraph" w:styleId="a4">
    <w:name w:val="Title"/>
    <w:basedOn w:val="a"/>
    <w:uiPriority w:val="1"/>
    <w:qFormat/>
    <w:rsid w:val="002A6E12"/>
    <w:pPr>
      <w:spacing w:before="3"/>
      <w:ind w:left="2528" w:right="25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A6E12"/>
  </w:style>
  <w:style w:type="paragraph" w:customStyle="1" w:styleId="TableParagraph">
    <w:name w:val="Table Paragraph"/>
    <w:basedOn w:val="a"/>
    <w:uiPriority w:val="1"/>
    <w:qFormat/>
    <w:rsid w:val="002A6E12"/>
    <w:pPr>
      <w:ind w:left="1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User</cp:lastModifiedBy>
  <cp:revision>16</cp:revision>
  <dcterms:created xsi:type="dcterms:W3CDTF">2023-09-27T04:07:00Z</dcterms:created>
  <dcterms:modified xsi:type="dcterms:W3CDTF">2023-10-12T10:58:00Z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